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40662" w14:textId="1176C906" w:rsidR="00E85B76" w:rsidRDefault="00E85B76">
      <w:r>
        <w:rPr>
          <w:noProof/>
        </w:rPr>
        <w:drawing>
          <wp:anchor distT="0" distB="0" distL="114300" distR="114300" simplePos="0" relativeHeight="251661312" behindDoc="0" locked="0" layoutInCell="1" allowOverlap="1" wp14:anchorId="53B16AF8" wp14:editId="3E2B36FE">
            <wp:simplePos x="0" y="0"/>
            <wp:positionH relativeFrom="margin">
              <wp:align>right</wp:align>
            </wp:positionH>
            <wp:positionV relativeFrom="paragraph">
              <wp:posOffset>0</wp:posOffset>
            </wp:positionV>
            <wp:extent cx="742950" cy="1142639"/>
            <wp:effectExtent l="0" t="0" r="0" b="635"/>
            <wp:wrapNone/>
            <wp:docPr id="631691833" name="Picture 1" descr="A book cover with a be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691833" name="Picture 1" descr="A book cover with a be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2950" cy="11426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C3AA0">
        <w:rPr>
          <w:noProof/>
          <w:sz w:val="24"/>
          <w:szCs w:val="24"/>
        </w:rPr>
        <w:drawing>
          <wp:anchor distT="36576" distB="36576" distL="36576" distR="36576" simplePos="0" relativeHeight="251659264" behindDoc="0" locked="0" layoutInCell="1" allowOverlap="1" wp14:anchorId="4EC2040D" wp14:editId="639C30C0">
            <wp:simplePos x="0" y="0"/>
            <wp:positionH relativeFrom="column">
              <wp:posOffset>19050</wp:posOffset>
            </wp:positionH>
            <wp:positionV relativeFrom="paragraph">
              <wp:posOffset>0</wp:posOffset>
            </wp:positionV>
            <wp:extent cx="1316990" cy="847725"/>
            <wp:effectExtent l="0" t="0" r="0" b="9525"/>
            <wp:wrapSquare wrapText="bothSides"/>
            <wp:docPr id="5" name="Picture 5"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16990" cy="84772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633D4926" w14:textId="3C89E72F" w:rsidR="002C3AA0" w:rsidRDefault="0085103C" w:rsidP="0085103C">
      <w:pPr>
        <w:tabs>
          <w:tab w:val="left" w:pos="7800"/>
        </w:tabs>
      </w:pPr>
      <w:r>
        <w:tab/>
      </w:r>
      <w:r>
        <w:tab/>
      </w:r>
      <w:r>
        <w:tab/>
      </w:r>
      <w:r>
        <w:tab/>
      </w:r>
    </w:p>
    <w:p w14:paraId="3BABAAB4" w14:textId="43C08725" w:rsidR="0085103C" w:rsidRDefault="0085103C" w:rsidP="0085103C">
      <w:pPr>
        <w:tabs>
          <w:tab w:val="left" w:pos="7800"/>
        </w:tabs>
      </w:pPr>
    </w:p>
    <w:p w14:paraId="4C0D626B" w14:textId="388583C1" w:rsidR="0085103C" w:rsidRDefault="0085103C" w:rsidP="0085103C">
      <w:pPr>
        <w:tabs>
          <w:tab w:val="left" w:pos="7800"/>
        </w:tabs>
      </w:pPr>
    </w:p>
    <w:p w14:paraId="751C57A1" w14:textId="697E97EB" w:rsidR="0085103C" w:rsidRDefault="00E85B76" w:rsidP="0085103C">
      <w:pPr>
        <w:tabs>
          <w:tab w:val="left" w:pos="7800"/>
        </w:tabs>
        <w:rPr>
          <w:rFonts w:ascii="Myriad Pro Black" w:hAnsi="Myriad Pro Black"/>
          <w:sz w:val="24"/>
          <w:szCs w:val="24"/>
        </w:rPr>
      </w:pPr>
      <w:r>
        <w:rPr>
          <w:rFonts w:ascii="Myriad Pro Black" w:hAnsi="Myriad Pro Black"/>
          <w:i/>
          <w:iCs/>
          <w:sz w:val="24"/>
          <w:szCs w:val="24"/>
        </w:rPr>
        <w:t xml:space="preserve">Let Us Descend </w:t>
      </w:r>
      <w:r w:rsidR="0085103C">
        <w:rPr>
          <w:rFonts w:ascii="Myriad Pro Black" w:hAnsi="Myriad Pro Black"/>
          <w:sz w:val="24"/>
          <w:szCs w:val="24"/>
        </w:rPr>
        <w:t xml:space="preserve">by </w:t>
      </w:r>
      <w:r>
        <w:rPr>
          <w:rFonts w:ascii="Myriad Pro Black" w:hAnsi="Myriad Pro Black"/>
          <w:sz w:val="24"/>
          <w:szCs w:val="24"/>
        </w:rPr>
        <w:t>Jesmyn Ward</w:t>
      </w:r>
    </w:p>
    <w:p w14:paraId="7B519CDF" w14:textId="0CA89CFD" w:rsidR="0085103C" w:rsidRDefault="0085103C" w:rsidP="00BF3760">
      <w:pPr>
        <w:tabs>
          <w:tab w:val="left" w:pos="7800"/>
        </w:tabs>
        <w:spacing w:after="0"/>
        <w:rPr>
          <w:rFonts w:ascii="Myriad Pro" w:hAnsi="Myriad Pro"/>
          <w:sz w:val="24"/>
          <w:szCs w:val="24"/>
        </w:rPr>
      </w:pPr>
      <w:r>
        <w:rPr>
          <w:rFonts w:ascii="Myriad Pro" w:hAnsi="Myriad Pro"/>
          <w:sz w:val="24"/>
          <w:szCs w:val="24"/>
        </w:rPr>
        <w:t xml:space="preserve">Meeting date: </w:t>
      </w:r>
      <w:r w:rsidR="00E85B76">
        <w:rPr>
          <w:rFonts w:ascii="Myriad Pro" w:hAnsi="Myriad Pro"/>
          <w:sz w:val="24"/>
          <w:szCs w:val="24"/>
        </w:rPr>
        <w:t>Wednesday, May 29</w:t>
      </w:r>
      <w:r w:rsidR="00E85B76" w:rsidRPr="00E85B76">
        <w:rPr>
          <w:rFonts w:ascii="Myriad Pro" w:hAnsi="Myriad Pro"/>
          <w:sz w:val="24"/>
          <w:szCs w:val="24"/>
          <w:vertAlign w:val="superscript"/>
        </w:rPr>
        <w:t>th</w:t>
      </w:r>
      <w:r w:rsidR="00E85B76">
        <w:rPr>
          <w:rFonts w:ascii="Myriad Pro" w:hAnsi="Myriad Pro"/>
          <w:sz w:val="24"/>
          <w:szCs w:val="24"/>
        </w:rPr>
        <w:t>, 2024</w:t>
      </w:r>
    </w:p>
    <w:p w14:paraId="7C8C12B5" w14:textId="69DE86C0" w:rsidR="0085103C" w:rsidRDefault="0085103C" w:rsidP="0085103C">
      <w:pPr>
        <w:tabs>
          <w:tab w:val="left" w:pos="7800"/>
        </w:tabs>
        <w:rPr>
          <w:rFonts w:ascii="Myriad Pro" w:hAnsi="Myriad Pro"/>
          <w:sz w:val="24"/>
          <w:szCs w:val="24"/>
        </w:rPr>
      </w:pPr>
      <w:r>
        <w:rPr>
          <w:rFonts w:ascii="Myriad Pro" w:hAnsi="Myriad Pro"/>
          <w:sz w:val="24"/>
          <w:szCs w:val="24"/>
        </w:rPr>
        <w:t>Time</w:t>
      </w:r>
      <w:r w:rsidR="00E85B76">
        <w:rPr>
          <w:rFonts w:ascii="Myriad Pro" w:hAnsi="Myriad Pro"/>
          <w:sz w:val="24"/>
          <w:szCs w:val="24"/>
        </w:rPr>
        <w:t>: 2 p.m. &amp; 7 p.m.</w:t>
      </w:r>
    </w:p>
    <w:p w14:paraId="5EB5286F" w14:textId="49BE9C5E" w:rsidR="00BF3760" w:rsidRPr="0085103C" w:rsidRDefault="00BF3760" w:rsidP="0085103C">
      <w:pPr>
        <w:tabs>
          <w:tab w:val="left" w:pos="7800"/>
        </w:tabs>
        <w:rPr>
          <w:rFonts w:ascii="Myriad Pro" w:hAnsi="Myriad Pro"/>
          <w:sz w:val="24"/>
          <w:szCs w:val="24"/>
        </w:rPr>
      </w:pPr>
      <w:r>
        <w:rPr>
          <w:rFonts w:ascii="Myriad Pro" w:hAnsi="Myriad Pro"/>
          <w:noProof/>
          <w:sz w:val="24"/>
          <w:szCs w:val="24"/>
        </w:rPr>
        <mc:AlternateContent>
          <mc:Choice Requires="wps">
            <w:drawing>
              <wp:anchor distT="0" distB="0" distL="114300" distR="114300" simplePos="0" relativeHeight="251660288" behindDoc="0" locked="0" layoutInCell="1" allowOverlap="1" wp14:anchorId="30819878" wp14:editId="6C994773">
                <wp:simplePos x="0" y="0"/>
                <wp:positionH relativeFrom="column">
                  <wp:posOffset>-635</wp:posOffset>
                </wp:positionH>
                <wp:positionV relativeFrom="paragraph">
                  <wp:posOffset>43180</wp:posOffset>
                </wp:positionV>
                <wp:extent cx="68294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829425" cy="0"/>
                        </a:xfrm>
                        <a:prstGeom prst="line">
                          <a:avLst/>
                        </a:prstGeom>
                        <a:ln w="254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701FED"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3.4pt" to="537.7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" strokecolor="black [3213]" strokeweight="2pt">
                <v:stroke joinstyle="miter"/>
              </v:line>
            </w:pict>
          </mc:Fallback>
        </mc:AlternateContent>
      </w:r>
    </w:p>
    <w:p w14:paraId="573325D0" w14:textId="4F7D50E8" w:rsidR="002C3AA0" w:rsidRPr="00E85B76" w:rsidRDefault="00BF3760" w:rsidP="002C3AA0">
      <w:pPr>
        <w:rPr>
          <w:rFonts w:ascii="Myriad Pro Black" w:hAnsi="Myriad Pro Black"/>
          <w:sz w:val="26"/>
          <w:szCs w:val="28"/>
        </w:rPr>
      </w:pPr>
      <w:r w:rsidRPr="00E85B76">
        <w:rPr>
          <w:rFonts w:ascii="Myriad Pro Black" w:hAnsi="Myriad Pro Black"/>
          <w:sz w:val="26"/>
          <w:szCs w:val="28"/>
        </w:rPr>
        <w:t>Discussion Questions</w:t>
      </w:r>
    </w:p>
    <w:p w14:paraId="45D00538"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1. Annis describes her mother as “a woman who hides a tender heart” (page 4). Name a few moments when Mama reveals her tenderness. How does she conceal her “tender heart”? And, in your opinion, what is she protecting by hiding it?</w:t>
      </w:r>
    </w:p>
    <w:p w14:paraId="58650823" w14:textId="77777777" w:rsidR="00E85B76" w:rsidRPr="00E85B76" w:rsidRDefault="00E85B76" w:rsidP="00E85B76">
      <w:pPr>
        <w:rPr>
          <w:rFonts w:ascii="Myriad Pro Black" w:hAnsi="Myriad Pro Black"/>
          <w:sz w:val="24"/>
          <w:szCs w:val="24"/>
        </w:rPr>
      </w:pPr>
    </w:p>
    <w:p w14:paraId="36F61BE7"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2. Turn to page 6. Read from “I take care to hide...” to the text break on page 9 (“Queens.”). Bees appear as a motif throughout the novel. According to this passage, what might bees symbolize in LET US DESCEND?</w:t>
      </w:r>
    </w:p>
    <w:p w14:paraId="1A994A0E" w14:textId="77777777" w:rsidR="00E85B76" w:rsidRPr="00E85B76" w:rsidRDefault="00E85B76" w:rsidP="00E85B76">
      <w:pPr>
        <w:rPr>
          <w:rFonts w:ascii="Myriad Pro Black" w:hAnsi="Myriad Pro Black"/>
          <w:sz w:val="24"/>
          <w:szCs w:val="24"/>
        </w:rPr>
      </w:pPr>
    </w:p>
    <w:p w14:paraId="05BACC76"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3. On page 33, Annis listens through the door as her half-sisters are taught a passage from Dante’s INFERNO. Dante’s INFERNO is a literary antecedent for this book --- just as Annis is accompanied on her walk south by Aza, Dante was led through the nine circles of Hell by the spirit of Virgil. Chart Annis’ journey from the Carolinas to New Orleans. Can you identify any “circles of Hell” she might have waded through? What distinguishes one from another? How did Ward’s allusions to INFERNO impact your reading of the novel?</w:t>
      </w:r>
    </w:p>
    <w:p w14:paraId="6A428862" w14:textId="77777777" w:rsidR="00E85B76" w:rsidRPr="00E85B76" w:rsidRDefault="00E85B76" w:rsidP="00E85B76">
      <w:pPr>
        <w:rPr>
          <w:rFonts w:ascii="Myriad Pro Black" w:hAnsi="Myriad Pro Black"/>
          <w:sz w:val="24"/>
          <w:szCs w:val="24"/>
        </w:rPr>
      </w:pPr>
    </w:p>
    <w:p w14:paraId="1576F650"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4. Consider the role of spirits in LET US DESCEND. They can be sinister, with selfish needs and malicious plans, or angelic guides offering counsel and comfort, and everything in between. How would you characterize Aza when she first appears to Annis in Chapter 3?</w:t>
      </w:r>
    </w:p>
    <w:p w14:paraId="0FD42552" w14:textId="77777777" w:rsidR="00E85B76" w:rsidRPr="00E85B76" w:rsidRDefault="00E85B76" w:rsidP="00E85B76">
      <w:pPr>
        <w:rPr>
          <w:rFonts w:ascii="Myriad Pro Black" w:hAnsi="Myriad Pro Black"/>
          <w:sz w:val="24"/>
          <w:szCs w:val="24"/>
        </w:rPr>
      </w:pPr>
    </w:p>
    <w:p w14:paraId="58A86E7D"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 xml:space="preserve">5. When she arrives in New Orleans, Annis finds a new world she has never encountered --- many brown people, some even lighter than she is, are free, able to “walk through the world as if every step they take is their own” (page 92). These women avert their eyes from Annis, </w:t>
      </w:r>
      <w:proofErr w:type="gramStart"/>
      <w:r w:rsidRPr="00E85B76">
        <w:rPr>
          <w:rFonts w:ascii="Myriad Pro Black" w:hAnsi="Myriad Pro Black"/>
          <w:sz w:val="24"/>
          <w:szCs w:val="24"/>
        </w:rPr>
        <w:t>Phyllis</w:t>
      </w:r>
      <w:proofErr w:type="gramEnd"/>
      <w:r w:rsidRPr="00E85B76">
        <w:rPr>
          <w:rFonts w:ascii="Myriad Pro Black" w:hAnsi="Myriad Pro Black"/>
          <w:sz w:val="24"/>
          <w:szCs w:val="24"/>
        </w:rPr>
        <w:t xml:space="preserve"> and the other enslaved people. Shortly after, a group of young </w:t>
      </w:r>
      <w:proofErr w:type="gramStart"/>
      <w:r w:rsidRPr="00E85B76">
        <w:rPr>
          <w:rFonts w:ascii="Myriad Pro Black" w:hAnsi="Myriad Pro Black"/>
          <w:sz w:val="24"/>
          <w:szCs w:val="24"/>
        </w:rPr>
        <w:t>boys</w:t>
      </w:r>
      <w:proofErr w:type="gramEnd"/>
      <w:r w:rsidRPr="00E85B76">
        <w:rPr>
          <w:rFonts w:ascii="Myriad Pro Black" w:hAnsi="Myriad Pro Black"/>
          <w:sz w:val="24"/>
          <w:szCs w:val="24"/>
        </w:rPr>
        <w:t xml:space="preserve"> stare at Annis, but their mother whisks them </w:t>
      </w:r>
      <w:r w:rsidRPr="00E85B76">
        <w:rPr>
          <w:rFonts w:ascii="Myriad Pro Black" w:hAnsi="Myriad Pro Black"/>
          <w:sz w:val="24"/>
          <w:szCs w:val="24"/>
        </w:rPr>
        <w:lastRenderedPageBreak/>
        <w:t>away. Why are the free people of New Orleans reluctant to look at the captives as they walk by? On the other hand, why is it so hard for Phyllis and Annis to look away from the free Black people?</w:t>
      </w:r>
    </w:p>
    <w:p w14:paraId="50A397FC" w14:textId="77777777" w:rsidR="00E85B76" w:rsidRPr="00E85B76" w:rsidRDefault="00E85B76" w:rsidP="00E85B76">
      <w:pPr>
        <w:rPr>
          <w:rFonts w:ascii="Myriad Pro Black" w:hAnsi="Myriad Pro Black"/>
          <w:sz w:val="24"/>
          <w:szCs w:val="24"/>
        </w:rPr>
      </w:pPr>
    </w:p>
    <w:p w14:paraId="2F0A91F0"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6. Turn to page 113, where Annis narrates, “New Orleans is a hive, and us the honey.” What do you think she means?</w:t>
      </w:r>
    </w:p>
    <w:p w14:paraId="438D7389" w14:textId="77777777" w:rsidR="00E85B76" w:rsidRPr="00E85B76" w:rsidRDefault="00E85B76" w:rsidP="00E85B76">
      <w:pPr>
        <w:rPr>
          <w:rFonts w:ascii="Myriad Pro Black" w:hAnsi="Myriad Pro Black"/>
          <w:sz w:val="24"/>
          <w:szCs w:val="24"/>
        </w:rPr>
      </w:pPr>
    </w:p>
    <w:p w14:paraId="24963653"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7. Discuss Annis’ encounter with They Who Take and Give, the spirits of the ground, while she is confined to “The Hole” on pages 158 to 164. How do you characterize her emotional journey across this encounter? Does this interaction alter her perception of the spirits? Did it alter yours?</w:t>
      </w:r>
    </w:p>
    <w:p w14:paraId="31AEC2AE" w14:textId="77777777" w:rsidR="00E85B76" w:rsidRPr="00E85B76" w:rsidRDefault="00E85B76" w:rsidP="00E85B76">
      <w:pPr>
        <w:rPr>
          <w:rFonts w:ascii="Myriad Pro Black" w:hAnsi="Myriad Pro Black"/>
          <w:sz w:val="24"/>
          <w:szCs w:val="24"/>
        </w:rPr>
      </w:pPr>
    </w:p>
    <w:p w14:paraId="186F4D5A"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8. By cutting her hair, Annis attempts to take control over one element of her life --- she severs an obvious connection to her complicated ancestry. What makes Annis’ hair meaningful in this way? Why do you think she offers her hair to They Who Take and Give?</w:t>
      </w:r>
    </w:p>
    <w:p w14:paraId="00F73BC2" w14:textId="77777777" w:rsidR="00E85B76" w:rsidRPr="00E85B76" w:rsidRDefault="00E85B76" w:rsidP="00E85B76">
      <w:pPr>
        <w:rPr>
          <w:rFonts w:ascii="Myriad Pro Black" w:hAnsi="Myriad Pro Black"/>
          <w:sz w:val="24"/>
          <w:szCs w:val="24"/>
        </w:rPr>
      </w:pPr>
    </w:p>
    <w:p w14:paraId="27BC2E96"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9. Consider Aza’s physical changes. For example, on page 184, she shrinks, changing form so that it almost looks to Annis that they “could be sisters.” Note also how Aza takes on Mama Aza’s appearance throughout. Why does Aza shape shift in this way? What, if anything, is she hoping to get from Annis as a result?</w:t>
      </w:r>
    </w:p>
    <w:p w14:paraId="7953F14E" w14:textId="77777777" w:rsidR="00E85B76" w:rsidRPr="00E85B76" w:rsidRDefault="00E85B76" w:rsidP="00E85B76">
      <w:pPr>
        <w:rPr>
          <w:rFonts w:ascii="Myriad Pro Black" w:hAnsi="Myriad Pro Black"/>
          <w:sz w:val="24"/>
          <w:szCs w:val="24"/>
        </w:rPr>
      </w:pPr>
    </w:p>
    <w:p w14:paraId="245D2740"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 xml:space="preserve">10. Reflect on the events of Chapter 13. Annis, pregnant and alone in her new home, seems hopeful, </w:t>
      </w:r>
      <w:proofErr w:type="gramStart"/>
      <w:r w:rsidRPr="00E85B76">
        <w:rPr>
          <w:rFonts w:ascii="Myriad Pro Black" w:hAnsi="Myriad Pro Black"/>
          <w:sz w:val="24"/>
          <w:szCs w:val="24"/>
        </w:rPr>
        <w:t>healthy</w:t>
      </w:r>
      <w:proofErr w:type="gramEnd"/>
      <w:r w:rsidRPr="00E85B76">
        <w:rPr>
          <w:rFonts w:ascii="Myriad Pro Black" w:hAnsi="Myriad Pro Black"/>
          <w:sz w:val="24"/>
          <w:szCs w:val="24"/>
        </w:rPr>
        <w:t xml:space="preserve"> and strong. From where does she draw this strength? How do you envision her new life once her child is born?</w:t>
      </w:r>
    </w:p>
    <w:p w14:paraId="24B77F52" w14:textId="77777777" w:rsidR="00E85B76" w:rsidRPr="00E85B76" w:rsidRDefault="00E85B76" w:rsidP="00E85B76">
      <w:pPr>
        <w:rPr>
          <w:rFonts w:ascii="Myriad Pro Black" w:hAnsi="Myriad Pro Black"/>
          <w:sz w:val="24"/>
          <w:szCs w:val="24"/>
        </w:rPr>
      </w:pPr>
    </w:p>
    <w:p w14:paraId="2E9C21B1" w14:textId="77777777" w:rsidR="00E85B76" w:rsidRPr="00E85B76" w:rsidRDefault="00E85B76" w:rsidP="00E85B76">
      <w:pPr>
        <w:rPr>
          <w:rFonts w:ascii="Myriad Pro Black" w:hAnsi="Myriad Pro Black"/>
          <w:sz w:val="24"/>
          <w:szCs w:val="24"/>
        </w:rPr>
      </w:pPr>
      <w:r w:rsidRPr="00E85B76">
        <w:rPr>
          <w:rFonts w:ascii="Myriad Pro Black" w:hAnsi="Myriad Pro Black"/>
          <w:sz w:val="24"/>
          <w:szCs w:val="24"/>
        </w:rPr>
        <w:t xml:space="preserve">11. By the end of the novel, </w:t>
      </w:r>
      <w:proofErr w:type="gramStart"/>
      <w:r w:rsidRPr="00E85B76">
        <w:rPr>
          <w:rFonts w:ascii="Myriad Pro Black" w:hAnsi="Myriad Pro Black"/>
          <w:sz w:val="24"/>
          <w:szCs w:val="24"/>
        </w:rPr>
        <w:t>it is clear that Aza</w:t>
      </w:r>
      <w:proofErr w:type="gramEnd"/>
      <w:r w:rsidRPr="00E85B76">
        <w:rPr>
          <w:rFonts w:ascii="Myriad Pro Black" w:hAnsi="Myriad Pro Black"/>
          <w:sz w:val="24"/>
          <w:szCs w:val="24"/>
        </w:rPr>
        <w:t xml:space="preserve"> is an imposter --- she has stolen Mama Aza’s name and hungers for Annis’ love and devotion. Naming is one way to preserve history and culture, and Aza admits to taking </w:t>
      </w:r>
      <w:proofErr w:type="spellStart"/>
      <w:r w:rsidRPr="00E85B76">
        <w:rPr>
          <w:rFonts w:ascii="Myriad Pro Black" w:hAnsi="Myriad Pro Black"/>
          <w:sz w:val="24"/>
          <w:szCs w:val="24"/>
        </w:rPr>
        <w:t>Azagueni’s</w:t>
      </w:r>
      <w:proofErr w:type="spellEnd"/>
      <w:r w:rsidRPr="00E85B76">
        <w:rPr>
          <w:rFonts w:ascii="Myriad Pro Black" w:hAnsi="Myriad Pro Black"/>
          <w:sz w:val="24"/>
          <w:szCs w:val="24"/>
        </w:rPr>
        <w:t xml:space="preserve"> (Mama Aza’s) name so it would live. Consider the custom, practiced throughout antebellum American history, of renaming enslaved persons so that they shared a surname with their enslavers. In this historical context, what is the power of a name?</w:t>
      </w:r>
    </w:p>
    <w:p w14:paraId="36C53FEB" w14:textId="77777777" w:rsidR="00E85B76" w:rsidRPr="00E85B76" w:rsidRDefault="00E85B76" w:rsidP="00E85B76">
      <w:pPr>
        <w:rPr>
          <w:rFonts w:ascii="Myriad Pro Black" w:hAnsi="Myriad Pro Black"/>
          <w:sz w:val="24"/>
          <w:szCs w:val="24"/>
        </w:rPr>
      </w:pPr>
    </w:p>
    <w:p w14:paraId="51A59241" w14:textId="4831F230" w:rsidR="00E85B76" w:rsidRPr="00E85B76" w:rsidRDefault="00E85B76" w:rsidP="00E85B76">
      <w:pPr>
        <w:rPr>
          <w:rFonts w:ascii="Myriad Pro Black" w:hAnsi="Myriad Pro Black"/>
          <w:sz w:val="24"/>
          <w:szCs w:val="24"/>
        </w:rPr>
      </w:pPr>
      <w:r w:rsidRPr="00E85B76">
        <w:rPr>
          <w:rFonts w:ascii="Myriad Pro Black" w:hAnsi="Myriad Pro Black"/>
          <w:sz w:val="24"/>
          <w:szCs w:val="24"/>
        </w:rPr>
        <w:t>12. Discuss the roles the various spirits play in this novel. What is their fate? How do you imagine they might endure, or not, through history and into future generations?</w:t>
      </w:r>
    </w:p>
    <w:p w14:paraId="590BCB2C" w14:textId="347E41E8" w:rsidR="002C3AA0" w:rsidRDefault="002C3AA0" w:rsidP="002C3AA0"/>
    <w:p w14:paraId="04A975F5" w14:textId="77777777" w:rsidR="002C3AA0" w:rsidRPr="002C3AA0" w:rsidRDefault="002C3AA0" w:rsidP="002C3AA0"/>
    <w:sectPr w:rsidR="002C3AA0" w:rsidRPr="002C3AA0" w:rsidSect="002C3AA0">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C0BD" w14:textId="77777777" w:rsidR="00E85B76" w:rsidRDefault="00E85B76" w:rsidP="00E85B76">
      <w:pPr>
        <w:spacing w:after="0" w:line="240" w:lineRule="auto"/>
      </w:pPr>
      <w:r>
        <w:separator/>
      </w:r>
    </w:p>
  </w:endnote>
  <w:endnote w:type="continuationSeparator" w:id="0">
    <w:p w14:paraId="3622CEB6" w14:textId="77777777" w:rsidR="00E85B76" w:rsidRDefault="00E85B76" w:rsidP="00E85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19F" w:csb1="00000000"/>
  </w:font>
  <w:font w:name="Myriad Pro">
    <w:altName w:val="Segoe UI"/>
    <w:panose1 w:val="00000000000000000000"/>
    <w:charset w:val="00"/>
    <w:family w:val="swiss"/>
    <w:notTrueType/>
    <w:pitch w:val="variable"/>
    <w:sig w:usb0="A00002AF" w:usb1="5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F15B2" w14:textId="27E1B89B" w:rsidR="00E85B76" w:rsidRDefault="00E85B76">
    <w:pPr>
      <w:pStyle w:val="Footer"/>
    </w:pPr>
    <w:r w:rsidRPr="00E85B76">
      <w:t>https://www.readinggroupguides.com/reviews/let-us-descend/guide</w:t>
    </w:r>
  </w:p>
  <w:p w14:paraId="38A307F5" w14:textId="77777777" w:rsidR="00E85B76" w:rsidRDefault="00E8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566F0" w14:textId="77777777" w:rsidR="00E85B76" w:rsidRDefault="00E85B76" w:rsidP="00E85B76">
      <w:pPr>
        <w:spacing w:after="0" w:line="240" w:lineRule="auto"/>
      </w:pPr>
      <w:r>
        <w:separator/>
      </w:r>
    </w:p>
  </w:footnote>
  <w:footnote w:type="continuationSeparator" w:id="0">
    <w:p w14:paraId="5E384DD0" w14:textId="77777777" w:rsidR="00E85B76" w:rsidRDefault="00E85B76" w:rsidP="00E85B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AA0"/>
    <w:rsid w:val="002C3AA0"/>
    <w:rsid w:val="007A44ED"/>
    <w:rsid w:val="007B314A"/>
    <w:rsid w:val="0085103C"/>
    <w:rsid w:val="00BF3760"/>
    <w:rsid w:val="00E85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B0BF6"/>
  <w15:chartTrackingRefBased/>
  <w15:docId w15:val="{C4FF7942-93ED-4A9A-B26F-68CB54B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5B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B76"/>
  </w:style>
  <w:style w:type="paragraph" w:styleId="Footer">
    <w:name w:val="footer"/>
    <w:basedOn w:val="Normal"/>
    <w:link w:val="FooterChar"/>
    <w:uiPriority w:val="99"/>
    <w:unhideWhenUsed/>
    <w:rsid w:val="00E85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217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3240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Library Help</dc:creator>
  <cp:keywords/>
  <dc:description/>
  <cp:lastModifiedBy>Marisol Bribiescas</cp:lastModifiedBy>
  <cp:revision>2</cp:revision>
  <dcterms:created xsi:type="dcterms:W3CDTF">2024-02-14T20:31:00Z</dcterms:created>
  <dcterms:modified xsi:type="dcterms:W3CDTF">2024-02-14T20:31:00Z</dcterms:modified>
</cp:coreProperties>
</file>